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rPr>
          <w:rFonts w:ascii="Times New Roman" w:cs="Times New Roman" w:eastAsia="Times New Roman" w:hAnsi="Times New Roman"/>
          <w:b w:val="1"/>
          <w:sz w:val="24"/>
          <w:szCs w:val="24"/>
        </w:rPr>
      </w:pPr>
      <w:bookmarkStart w:colFirst="0" w:colLast="0" w:name="_heading=h.vv6gqrc40nrd" w:id="0"/>
      <w:bookmarkEnd w:id="0"/>
      <w:r w:rsidDel="00000000" w:rsidR="00000000" w:rsidRPr="00000000">
        <w:rPr>
          <w:rFonts w:ascii="Times New Roman" w:cs="Times New Roman" w:eastAsia="Times New Roman" w:hAnsi="Times New Roman"/>
          <w:b w:val="1"/>
          <w:sz w:val="24"/>
          <w:szCs w:val="24"/>
          <w:rtl w:val="0"/>
        </w:rPr>
        <w:t xml:space="preserve">AVALIKU ÜRITUSE KORRALDAMISE LOA TAOTLUS</w:t>
      </w:r>
    </w:p>
    <w:p w:rsidR="00000000" w:rsidDel="00000000" w:rsidP="00000000" w:rsidRDefault="00000000" w:rsidRPr="00000000" w14:paraId="00000002">
      <w:pPr>
        <w:spacing w:after="0"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Andmed avaliku ürituse korraldaja kohta</w:t>
      </w:r>
    </w:p>
    <w:tbl>
      <w:tblPr>
        <w:tblStyle w:val="Table1"/>
        <w:tblW w:w="935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351"/>
        <w:tblGridChange w:id="0">
          <w:tblGrid>
            <w:gridCol w:w="9351"/>
          </w:tblGrid>
        </w:tblGridChange>
      </w:tblGrid>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4">
            <w:pPr>
              <w:spacing w:after="0" w:before="0" w:lineRule="auto"/>
              <w:rPr/>
            </w:pPr>
            <w:r w:rsidDel="00000000" w:rsidR="00000000" w:rsidRPr="00000000">
              <w:rPr>
                <w:rFonts w:ascii="Times New Roman" w:cs="Times New Roman" w:eastAsia="Times New Roman" w:hAnsi="Times New Roman"/>
                <w:sz w:val="24"/>
                <w:szCs w:val="24"/>
                <w:rtl w:val="0"/>
              </w:rPr>
              <w:t xml:space="preserve">1. Nimi</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5">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MTÜ Himmaste</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6">
            <w:pPr>
              <w:spacing w:after="0" w:before="0" w:lineRule="auto"/>
              <w:rPr/>
            </w:pPr>
            <w:r w:rsidDel="00000000" w:rsidR="00000000" w:rsidRPr="00000000">
              <w:rPr>
                <w:rFonts w:ascii="Times New Roman" w:cs="Times New Roman" w:eastAsia="Times New Roman" w:hAnsi="Times New Roman"/>
                <w:sz w:val="24"/>
                <w:szCs w:val="24"/>
                <w:rtl w:val="0"/>
              </w:rPr>
              <w:t xml:space="preserve">2. Registrikood või isikukood</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80312469</w:t>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8">
            <w:pPr>
              <w:spacing w:after="60" w:before="60" w:lineRule="auto"/>
              <w:rPr/>
            </w:pPr>
            <w:r w:rsidDel="00000000" w:rsidR="00000000" w:rsidRPr="00000000">
              <w:rPr>
                <w:rFonts w:ascii="Times New Roman" w:cs="Times New Roman" w:eastAsia="Times New Roman" w:hAnsi="Times New Roman"/>
                <w:sz w:val="24"/>
                <w:szCs w:val="24"/>
                <w:rtl w:val="0"/>
              </w:rPr>
              <w:t xml:space="preserve">3. Aadress</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9">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Himmaste küla, Põlva vald, Põlvamaa 63228</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A">
            <w:pPr>
              <w:spacing w:after="0" w:before="0" w:lineRule="auto"/>
              <w:rPr/>
            </w:pPr>
            <w:r w:rsidDel="00000000" w:rsidR="00000000" w:rsidRPr="00000000">
              <w:rPr>
                <w:rFonts w:ascii="Times New Roman" w:cs="Times New Roman" w:eastAsia="Times New Roman" w:hAnsi="Times New Roman"/>
                <w:sz w:val="24"/>
                <w:szCs w:val="24"/>
                <w:rtl w:val="0"/>
              </w:rPr>
              <w:t xml:space="preserve">4. Korraldaja esindaja nimi / vastutav isik </w:t>
            </w:r>
            <w:r w:rsidDel="00000000" w:rsidR="00000000" w:rsidRPr="00000000">
              <w:rPr>
                <w:rFonts w:ascii="Times New Roman" w:cs="Times New Roman" w:eastAsia="Times New Roman" w:hAnsi="Times New Roman"/>
                <w:sz w:val="20"/>
                <w:szCs w:val="20"/>
                <w:rtl w:val="0"/>
              </w:rPr>
              <w:t xml:space="preserve">(füüsiline isik)</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B">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Mari-Liis Vares / </w:t>
            </w:r>
            <w:r w:rsidDel="00000000" w:rsidR="00000000" w:rsidRPr="00000000">
              <w:rPr>
                <w:rFonts w:ascii="Times New Roman" w:cs="Times New Roman" w:eastAsia="Times New Roman" w:hAnsi="Times New Roman"/>
                <w:sz w:val="24"/>
                <w:szCs w:val="24"/>
                <w:rtl w:val="0"/>
              </w:rPr>
              <w:t xml:space="preserve">Gitlin Kütt</w:t>
            </w:r>
            <w:r w:rsidDel="00000000" w:rsidR="00000000" w:rsidRPr="00000000">
              <w:rPr>
                <w:rtl w:val="0"/>
              </w:rPr>
            </w:r>
          </w:p>
        </w:tc>
      </w:tr>
      <w:tr>
        <w:trPr>
          <w:cantSplit w:val="0"/>
          <w:trHeight w:val="742"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Korraldaja esindaja kontaktandmed (mobiilinumber ja e-posti aadress),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mille kaudu on võimalik ürituse korraldajaga ühendust saada kogu ürituse korraldamise ja pidamise aja jooksul kuni ürituse korraldamise kohustuste nõuetekohase täitmiseni</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55622091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mariliis.vares@gmail.com</w:t>
              </w:r>
            </w:hyperlink>
            <w:r w:rsidDel="00000000" w:rsidR="00000000" w:rsidRPr="00000000">
              <w:rPr>
                <w:rFonts w:ascii="Times New Roman" w:cs="Times New Roman" w:eastAsia="Times New Roman" w:hAnsi="Times New Roman"/>
                <w:sz w:val="24"/>
                <w:szCs w:val="24"/>
                <w:rtl w:val="0"/>
              </w:rPr>
              <w:t xml:space="preserve"> / 53424661 </w:t>
            </w:r>
            <w:hyperlink r:id="rId8">
              <w:r w:rsidDel="00000000" w:rsidR="00000000" w:rsidRPr="00000000">
                <w:rPr>
                  <w:rFonts w:ascii="Times New Roman" w:cs="Times New Roman" w:eastAsia="Times New Roman" w:hAnsi="Times New Roman"/>
                  <w:color w:val="0000ff"/>
                  <w:sz w:val="24"/>
                  <w:szCs w:val="24"/>
                  <w:u w:val="single"/>
                  <w:rtl w:val="0"/>
                </w:rPr>
                <w:t xml:space="preserve">gitlinkytt@gmail.com</w:t>
              </w:r>
            </w:hyperlink>
            <w:r w:rsidDel="00000000" w:rsidR="00000000" w:rsidRPr="00000000">
              <w:rPr>
                <w:rtl w:val="0"/>
              </w:rPr>
            </w:r>
          </w:p>
        </w:tc>
      </w:tr>
    </w:tbl>
    <w:p w:rsidR="00000000" w:rsidDel="00000000" w:rsidP="00000000" w:rsidRDefault="00000000" w:rsidRPr="00000000" w14:paraId="0000000F">
      <w:pPr>
        <w:widowControl w:val="0"/>
        <w:spacing w:after="0"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after="0"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Andmed avaliku ürituse kohta</w:t>
      </w:r>
    </w:p>
    <w:tbl>
      <w:tblPr>
        <w:tblStyle w:val="Table2"/>
        <w:tblW w:w="935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436"/>
        <w:gridCol w:w="2905"/>
        <w:gridCol w:w="3009"/>
        <w:tblGridChange w:id="0">
          <w:tblGrid>
            <w:gridCol w:w="3436"/>
            <w:gridCol w:w="2905"/>
            <w:gridCol w:w="3009"/>
          </w:tblGrid>
        </w:tblGridChange>
      </w:tblGrid>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spacing w:after="0" w:before="0" w:lineRule="auto"/>
              <w:rPr/>
            </w:pPr>
            <w:r w:rsidDel="00000000" w:rsidR="00000000" w:rsidRPr="00000000">
              <w:rPr>
                <w:rFonts w:ascii="Times New Roman" w:cs="Times New Roman" w:eastAsia="Times New Roman" w:hAnsi="Times New Roman"/>
                <w:sz w:val="24"/>
                <w:szCs w:val="24"/>
                <w:rtl w:val="0"/>
              </w:rPr>
              <w:t xml:space="preserve">6. Ürituse nimetus</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Himmaste küla jaanituli</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spacing w:after="0" w:before="0" w:lineRule="auto"/>
              <w:rPr/>
            </w:pPr>
            <w:r w:rsidDel="00000000" w:rsidR="00000000" w:rsidRPr="00000000">
              <w:rPr>
                <w:rFonts w:ascii="Times New Roman" w:cs="Times New Roman" w:eastAsia="Times New Roman" w:hAnsi="Times New Roman"/>
                <w:sz w:val="24"/>
                <w:szCs w:val="24"/>
                <w:rtl w:val="0"/>
              </w:rPr>
              <w:t xml:space="preserve">7. Ürituse laad (spordivõistlus, vabaõhukontsert, etendus, näitus, laat vms)</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Vabaõhupidu koos lõkkega</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spacing w:after="0" w:before="0" w:lineRule="auto"/>
              <w:rPr/>
            </w:pPr>
            <w:r w:rsidDel="00000000" w:rsidR="00000000" w:rsidRPr="00000000">
              <w:rPr>
                <w:rFonts w:ascii="Times New Roman" w:cs="Times New Roman" w:eastAsia="Times New Roman" w:hAnsi="Times New Roman"/>
                <w:sz w:val="24"/>
                <w:szCs w:val="24"/>
                <w:rtl w:val="0"/>
              </w:rPr>
              <w:t xml:space="preserve">8. Ürituse sisu kirjeldus/iseloomustus: ürituse mõte, eesmärk ning aja- ja tegevuskava </w:t>
            </w:r>
            <w:r w:rsidDel="00000000" w:rsidR="00000000" w:rsidRPr="00000000">
              <w:rPr>
                <w:rtl w:val="0"/>
              </w:rPr>
            </w:r>
          </w:p>
        </w:tc>
      </w:tr>
      <w:tr>
        <w:trPr>
          <w:cantSplit w:val="0"/>
          <w:trHeight w:val="12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Üritus on mõeldud kõigile külaelanikele ja kaugematele külalistele tähistamaks jaanipäeva. Ürituse käigus esinevad tantsijad ja pillimehed, tehakse traditsioonilisi mänge, süüdatakse jaanilõke. Eesmärgiks on pakkuda kogukonnale meelelahutuslik üritus, millest osavõtmine on kõigile tasuta.  </w:t>
            </w:r>
            <w:r w:rsidDel="00000000" w:rsidR="00000000" w:rsidRPr="00000000">
              <w:rPr>
                <w:rtl w:val="0"/>
              </w:rPr>
            </w:r>
          </w:p>
        </w:tc>
      </w:tr>
      <w:tr>
        <w:trPr>
          <w:cantSplit w:val="0"/>
          <w:trHeight w:val="6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spacing w:after="0" w:before="0" w:lineRule="auto"/>
              <w:jc w:val="both"/>
              <w:rPr/>
            </w:pPr>
            <w:r w:rsidDel="00000000" w:rsidR="00000000" w:rsidRPr="00000000">
              <w:rPr>
                <w:rFonts w:ascii="Times New Roman" w:cs="Times New Roman" w:eastAsia="Times New Roman" w:hAnsi="Times New Roman"/>
                <w:sz w:val="24"/>
                <w:szCs w:val="24"/>
                <w:rtl w:val="0"/>
              </w:rPr>
              <w:t xml:space="preserve">9. Toimumise koht (aadress, katastriüksuse number) ja liikumismarsruut (selle olemasolu korral)</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Keskuse tee 6/2, Himmaste küla, Põlva vald (61902:003:0080)</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spacing w:after="0" w:before="0" w:lineRule="auto"/>
              <w:rPr/>
            </w:pPr>
            <w:r w:rsidDel="00000000" w:rsidR="00000000" w:rsidRPr="00000000">
              <w:rPr>
                <w:rFonts w:ascii="Times New Roman" w:cs="Times New Roman" w:eastAsia="Times New Roman" w:hAnsi="Times New Roman"/>
                <w:sz w:val="24"/>
                <w:szCs w:val="24"/>
                <w:rtl w:val="0"/>
              </w:rPr>
              <w:t xml:space="preserve">10. Alguse ja lõpu kuupäev ning kellaaeg ning ettevalmistus- ja koristusaeg</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spacing w:after="60" w:before="60" w:lineRule="auto"/>
              <w:rPr/>
            </w:pPr>
            <w:r w:rsidDel="00000000" w:rsidR="00000000" w:rsidRPr="00000000">
              <w:rPr>
                <w:rFonts w:ascii="Times New Roman" w:cs="Times New Roman" w:eastAsia="Times New Roman" w:hAnsi="Times New Roman"/>
                <w:sz w:val="24"/>
                <w:szCs w:val="24"/>
                <w:rtl w:val="0"/>
              </w:rPr>
              <w:t xml:space="preserve">Ürituse algus</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u w:val="none"/>
                <w:rtl w:val="0"/>
              </w:rPr>
              <w:t xml:space="preserve">.06.202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20:00</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spacing w:after="60" w:before="60" w:lineRule="auto"/>
              <w:rPr/>
            </w:pPr>
            <w:r w:rsidDel="00000000" w:rsidR="00000000" w:rsidRPr="00000000">
              <w:rPr>
                <w:rFonts w:ascii="Times New Roman" w:cs="Times New Roman" w:eastAsia="Times New Roman" w:hAnsi="Times New Roman"/>
                <w:sz w:val="24"/>
                <w:szCs w:val="24"/>
                <w:rtl w:val="0"/>
              </w:rPr>
              <w:t xml:space="preserve">Ürituse lõpp</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u w:val="none"/>
                <w:rtl w:val="0"/>
              </w:rPr>
              <w:t xml:space="preserve">.06.202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03:00</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spacing w:after="60" w:before="60" w:lineRule="auto"/>
              <w:rPr/>
            </w:pPr>
            <w:r w:rsidDel="00000000" w:rsidR="00000000" w:rsidRPr="00000000">
              <w:rPr>
                <w:rFonts w:ascii="Times New Roman" w:cs="Times New Roman" w:eastAsia="Times New Roman" w:hAnsi="Times New Roman"/>
                <w:sz w:val="24"/>
                <w:szCs w:val="24"/>
                <w:rtl w:val="0"/>
              </w:rPr>
              <w:t xml:space="preserve">Ala kasutamise algus</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u w:val="none"/>
                <w:rtl w:val="0"/>
              </w:rPr>
              <w:t xml:space="preserve">.06.202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12:00</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spacing w:after="60" w:before="60" w:lineRule="auto"/>
              <w:rPr/>
            </w:pPr>
            <w:r w:rsidDel="00000000" w:rsidR="00000000" w:rsidRPr="00000000">
              <w:rPr>
                <w:rFonts w:ascii="Times New Roman" w:cs="Times New Roman" w:eastAsia="Times New Roman" w:hAnsi="Times New Roman"/>
                <w:sz w:val="24"/>
                <w:szCs w:val="24"/>
                <w:rtl w:val="0"/>
              </w:rPr>
              <w:t xml:space="preserve">Ala kasutamise lõpp</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u w:val="none"/>
                <w:rtl w:val="0"/>
              </w:rPr>
              <w:t xml:space="preserve">.06.202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15:00</w:t>
            </w:r>
            <w:r w:rsidDel="00000000" w:rsidR="00000000" w:rsidRPr="00000000">
              <w:rPr>
                <w:rtl w:val="0"/>
              </w:rPr>
            </w:r>
          </w:p>
        </w:tc>
      </w:tr>
      <w:tr>
        <w:trPr>
          <w:cantSplit w:val="0"/>
          <w:trHeight w:val="300" w:hRule="atLeast"/>
          <w:tblHeader w:val="0"/>
        </w:trPr>
        <w:tc>
          <w:tcPr>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spacing w:after="60" w:before="60" w:lineRule="auto"/>
              <w:rPr/>
            </w:pPr>
            <w:r w:rsidDel="00000000" w:rsidR="00000000" w:rsidRPr="00000000">
              <w:rPr>
                <w:rFonts w:ascii="Times New Roman" w:cs="Times New Roman" w:eastAsia="Times New Roman" w:hAnsi="Times New Roman"/>
                <w:sz w:val="24"/>
                <w:szCs w:val="24"/>
                <w:rtl w:val="0"/>
              </w:rPr>
              <w:t xml:space="preserve">11. Eeldatav osalejate arv</w:t>
            </w:r>
            <w:r w:rsidDel="00000000" w:rsidR="00000000" w:rsidRPr="00000000">
              <w:rPr>
                <w:rtl w:val="0"/>
              </w:rPr>
            </w:r>
          </w:p>
        </w:tc>
        <w:tc>
          <w:tcPr>
            <w:gridSpan w:val="2"/>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spacing w:after="0" w:before="0" w:lineRule="auto"/>
              <w:rPr/>
            </w:pPr>
            <w:r w:rsidDel="00000000" w:rsidR="00000000" w:rsidRPr="00000000">
              <w:rPr>
                <w:rFonts w:ascii="Times New Roman" w:cs="Times New Roman" w:eastAsia="Times New Roman" w:hAnsi="Times New Roman"/>
                <w:sz w:val="24"/>
                <w:szCs w:val="24"/>
                <w:u w:val="none"/>
                <w:rtl w:val="0"/>
              </w:rPr>
              <w:t xml:space="preserve">400</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spacing w:after="0" w:before="0" w:lineRule="auto"/>
              <w:rPr/>
            </w:pPr>
            <w:r w:rsidDel="00000000" w:rsidR="00000000" w:rsidRPr="00000000">
              <w:rPr>
                <w:rFonts w:ascii="Times New Roman" w:cs="Times New Roman" w:eastAsia="Times New Roman" w:hAnsi="Times New Roman"/>
                <w:sz w:val="24"/>
                <w:szCs w:val="24"/>
                <w:rtl w:val="0"/>
              </w:rPr>
              <w:t xml:space="preserve">12. Teave kasutatava helitehnika kasutamise kohta</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Helitehnika osas kasutatakse aktiivkõlareid ning mikrofone</w:t>
            </w:r>
            <w:r w:rsidDel="00000000" w:rsidR="00000000" w:rsidRPr="00000000">
              <w:rPr>
                <w:rtl w:val="0"/>
              </w:rPr>
            </w:r>
          </w:p>
        </w:tc>
      </w:tr>
      <w:tr>
        <w:trPr>
          <w:cantSplit w:val="0"/>
          <w:trHeight w:val="9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spacing w:after="0" w:before="0" w:lineRule="auto"/>
              <w:jc w:val="both"/>
              <w:rPr/>
            </w:pPr>
            <w:r w:rsidDel="00000000" w:rsidR="00000000" w:rsidRPr="00000000">
              <w:rPr>
                <w:rFonts w:ascii="Times New Roman" w:cs="Times New Roman" w:eastAsia="Times New Roman" w:hAnsi="Times New Roman"/>
                <w:sz w:val="24"/>
                <w:szCs w:val="24"/>
                <w:rtl w:val="0"/>
              </w:rPr>
              <w:t xml:space="preserve">13. Teave küttekoldevälise tule (lõke vms), tuletööde (tõrvikud vms) ja F3- ja/või F4-kategooria pürotehnika kasutamise ja ohutusnõuete tagamise kohta. Küttekoldevälise tule- ja/või pürotehnika käitlemise koht märgitakse taotlusele lisataval asendiplaanil.</w:t>
            </w:r>
            <w:r w:rsidDel="00000000" w:rsidR="00000000" w:rsidRPr="00000000">
              <w:rPr>
                <w:rtl w:val="0"/>
              </w:rPr>
            </w:r>
          </w:p>
        </w:tc>
      </w:tr>
      <w:tr>
        <w:trPr>
          <w:cantSplit w:val="0"/>
          <w:trHeight w:val="6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Külaplatsil on olemas eraldi lõkkekoht, mis on eemal hoonetest ja millele on vaba ligipääs mitmest erinevast suunast. </w:t>
            </w:r>
            <w:r w:rsidDel="00000000" w:rsidR="00000000" w:rsidRPr="00000000">
              <w:rPr>
                <w:rtl w:val="0"/>
              </w:rPr>
            </w:r>
          </w:p>
        </w:tc>
      </w:tr>
      <w:tr>
        <w:trPr>
          <w:cantSplit w:val="0"/>
          <w:trHeight w:val="9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spacing w:after="0" w:before="0" w:lineRule="auto"/>
              <w:jc w:val="both"/>
              <w:rPr/>
            </w:pPr>
            <w:r w:rsidDel="00000000" w:rsidR="00000000" w:rsidRPr="00000000">
              <w:rPr>
                <w:rFonts w:ascii="Times New Roman" w:cs="Times New Roman" w:eastAsia="Times New Roman" w:hAnsi="Times New Roman"/>
                <w:sz w:val="24"/>
                <w:szCs w:val="24"/>
                <w:rtl w:val="0"/>
              </w:rPr>
              <w:t xml:space="preserve">14. Turvalisust tagava turvaettevõtja nimi, registrikood, kontaktandmed ning teave turvaettevõtja autopatrullide olemasolu kohta, üritusel kasutatavad erivahendid, juhul, kui ürituse korraldamisel kaasatakse turvaettevõte</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Ei kasutata</w:t>
            </w:r>
            <w:r w:rsidDel="00000000" w:rsidR="00000000" w:rsidRPr="00000000">
              <w:rPr>
                <w:rtl w:val="0"/>
              </w:rPr>
            </w:r>
          </w:p>
        </w:tc>
      </w:tr>
      <w:tr>
        <w:trPr>
          <w:cantSplit w:val="0"/>
          <w:trHeight w:val="6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spacing w:after="0" w:before="0" w:lineRule="auto"/>
              <w:jc w:val="both"/>
              <w:rPr/>
            </w:pPr>
            <w:r w:rsidDel="00000000" w:rsidR="00000000" w:rsidRPr="00000000">
              <w:rPr>
                <w:rFonts w:ascii="Times New Roman" w:cs="Times New Roman" w:eastAsia="Times New Roman" w:hAnsi="Times New Roman"/>
                <w:sz w:val="24"/>
                <w:szCs w:val="24"/>
                <w:rtl w:val="0"/>
              </w:rPr>
              <w:t xml:space="preserve">15. Liikluskorraldust tagava juriidilise või füüsilise isiku nimi ja kontaktandmed, juhul, kui ürituse korraldamisel see kaasatakse</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Ei kasutata</w:t>
            </w:r>
            <w:r w:rsidDel="00000000" w:rsidR="00000000" w:rsidRPr="00000000">
              <w:rPr>
                <w:rtl w:val="0"/>
              </w:rPr>
            </w:r>
          </w:p>
        </w:tc>
      </w:tr>
      <w:tr>
        <w:trPr>
          <w:cantSplit w:val="0"/>
          <w:trHeight w:val="9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spacing w:after="0" w:before="0" w:lineRule="auto"/>
              <w:jc w:val="both"/>
              <w:rPr/>
            </w:pPr>
            <w:r w:rsidDel="00000000" w:rsidR="00000000" w:rsidRPr="00000000">
              <w:rPr>
                <w:rFonts w:ascii="Times New Roman" w:cs="Times New Roman" w:eastAsia="Times New Roman" w:hAnsi="Times New Roman"/>
                <w:sz w:val="24"/>
                <w:szCs w:val="24"/>
                <w:rtl w:val="0"/>
              </w:rPr>
              <w:t xml:space="preserve">16. Teave inventari (telkide, lava, tribüünide, aedade, piirete, atraktsioonide, müügi- ja teeninduspunktide, käimlate, mittestatsionaarsete valgusallikate ja heliseadmete jms) paigaldamise kohta koos loeteluga</w:t>
            </w:r>
            <w:r w:rsidDel="00000000" w:rsidR="00000000" w:rsidRPr="00000000">
              <w:rPr>
                <w:rtl w:val="0"/>
              </w:rPr>
            </w:r>
          </w:p>
        </w:tc>
      </w:tr>
      <w:tr>
        <w:trPr>
          <w:cantSplit w:val="0"/>
          <w:trHeight w:val="168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numPr>
                <w:ilvl w:val="0"/>
                <w:numId w:val="1"/>
              </w:numPr>
              <w:spacing w:after="60" w:before="60" w:lineRule="auto"/>
              <w:ind w:left="753" w:hanging="393"/>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ürituse käigus paigaldatakse kuni 5 pop-up telki ning kaks välikäimlat raamatukogu hoone vahetusse lähedusse;</w:t>
            </w:r>
          </w:p>
          <w:p w:rsidR="00000000" w:rsidDel="00000000" w:rsidP="00000000" w:rsidRDefault="00000000" w:rsidRPr="00000000" w14:paraId="00000058">
            <w:pPr>
              <w:numPr>
                <w:ilvl w:val="0"/>
                <w:numId w:val="1"/>
              </w:numPr>
              <w:spacing w:after="60" w:before="60" w:lineRule="auto"/>
              <w:ind w:left="753" w:hanging="393"/>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ürituse ala ei piirata aedade ega piiretega:</w:t>
            </w:r>
          </w:p>
          <w:p w:rsidR="00000000" w:rsidDel="00000000" w:rsidP="00000000" w:rsidRDefault="00000000" w:rsidRPr="00000000" w14:paraId="00000059">
            <w:pPr>
              <w:numPr>
                <w:ilvl w:val="0"/>
                <w:numId w:val="1"/>
              </w:numPr>
              <w:spacing w:after="60" w:before="60" w:lineRule="auto"/>
              <w:ind w:left="753" w:hanging="393"/>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kasutatakse statsionaarset külaplatsil olevat lava;</w:t>
            </w:r>
          </w:p>
          <w:p w:rsidR="00000000" w:rsidDel="00000000" w:rsidP="00000000" w:rsidRDefault="00000000" w:rsidRPr="00000000" w14:paraId="0000005A">
            <w:pPr>
              <w:numPr>
                <w:ilvl w:val="0"/>
                <w:numId w:val="1"/>
              </w:numPr>
              <w:spacing w:after="60" w:before="60" w:lineRule="auto"/>
              <w:ind w:left="753" w:hanging="393"/>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helitehnika paigutatakse lavale (kõlarid ja mikrofon)</w:t>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spacing w:after="0" w:before="0" w:lineRule="auto"/>
              <w:rPr/>
            </w:pPr>
            <w:r w:rsidDel="00000000" w:rsidR="00000000" w:rsidRPr="00000000">
              <w:rPr>
                <w:rFonts w:ascii="Times New Roman" w:cs="Times New Roman" w:eastAsia="Times New Roman" w:hAnsi="Times New Roman"/>
                <w:sz w:val="24"/>
                <w:szCs w:val="24"/>
                <w:rtl w:val="0"/>
              </w:rPr>
              <w:t xml:space="preserve">17. Teave ürituse toimumise kohas reklaami eksponeerimise kohta</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Ei kasutata</w:t>
            </w:r>
            <w:r w:rsidDel="00000000" w:rsidR="00000000" w:rsidRPr="00000000">
              <w:rPr>
                <w:rtl w:val="0"/>
              </w:rPr>
            </w:r>
          </w:p>
        </w:tc>
      </w:tr>
      <w:tr>
        <w:trPr>
          <w:cantSplit w:val="0"/>
          <w:trHeight w:val="6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spacing w:after="0" w:before="0" w:lineRule="auto"/>
              <w:jc w:val="both"/>
              <w:rPr/>
            </w:pPr>
            <w:r w:rsidDel="00000000" w:rsidR="00000000" w:rsidRPr="00000000">
              <w:rPr>
                <w:rFonts w:ascii="Times New Roman" w:cs="Times New Roman" w:eastAsia="Times New Roman" w:hAnsi="Times New Roman"/>
                <w:sz w:val="24"/>
                <w:szCs w:val="24"/>
                <w:rtl w:val="0"/>
              </w:rPr>
              <w:t xml:space="preserve">18. Teave alkohoolsete jookide müügi või pakkumise kohta ning alkohoolse joogi etanoolisisaldus (kuni 6% mahust, kuni 22% mahust, üle 22% mahust)</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Ajutine pop-up kohvik, mida korraldab “Kohvik Põlva” Resete Oü</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spacing w:after="0" w:before="0" w:lineRule="auto"/>
              <w:rPr/>
            </w:pPr>
            <w:r w:rsidDel="00000000" w:rsidR="00000000" w:rsidRPr="00000000">
              <w:rPr>
                <w:rFonts w:ascii="Times New Roman" w:cs="Times New Roman" w:eastAsia="Times New Roman" w:hAnsi="Times New Roman"/>
                <w:sz w:val="24"/>
                <w:szCs w:val="24"/>
                <w:rtl w:val="0"/>
              </w:rPr>
              <w:t xml:space="preserve">19. Teave operatiivteenistuste (politsei, päästeteenistus, kiirabi) kaasamise kohta</w:t>
            </w:r>
            <w:r w:rsidDel="00000000" w:rsidR="00000000" w:rsidRPr="00000000">
              <w:rPr>
                <w:rtl w:val="0"/>
              </w:rPr>
            </w:r>
          </w:p>
        </w:tc>
      </w:tr>
      <w:tr>
        <w:trPr>
          <w:cantSplit w:val="0"/>
          <w:trHeight w:val="6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Ürituse toimumisest teavitatakse ja taodeldakse vajalikud kooskõlastused nii politsei kui päästeteenistusega. </w:t>
            </w:r>
            <w:r w:rsidDel="00000000" w:rsidR="00000000" w:rsidRPr="00000000">
              <w:rPr>
                <w:rtl w:val="0"/>
              </w:rPr>
            </w:r>
          </w:p>
        </w:tc>
      </w:tr>
      <w:tr>
        <w:trPr>
          <w:cantSplit w:val="0"/>
          <w:trHeight w:val="6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spacing w:after="0" w:before="0" w:lineRule="auto"/>
              <w:jc w:val="both"/>
              <w:rPr/>
            </w:pPr>
            <w:r w:rsidDel="00000000" w:rsidR="00000000" w:rsidRPr="00000000">
              <w:rPr>
                <w:rFonts w:ascii="Times New Roman" w:cs="Times New Roman" w:eastAsia="Times New Roman" w:hAnsi="Times New Roman"/>
                <w:sz w:val="24"/>
                <w:szCs w:val="24"/>
                <w:rtl w:val="0"/>
              </w:rPr>
              <w:t xml:space="preserve">20. Teave liikluspiirangu alasse sissesõiduloa taotlemise kohta (nt veokid heli- ja lavatehnikaga)</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Ei ole vajalik</w:t>
            </w:r>
            <w:r w:rsidDel="00000000" w:rsidR="00000000" w:rsidRPr="00000000">
              <w:rPr>
                <w:rtl w:val="0"/>
              </w:rPr>
            </w:r>
          </w:p>
        </w:tc>
      </w:tr>
      <w:tr>
        <w:trPr>
          <w:cantSplit w:val="0"/>
          <w:trHeight w:val="3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spacing w:after="0" w:before="0" w:lineRule="auto"/>
              <w:rPr/>
            </w:pPr>
            <w:r w:rsidDel="00000000" w:rsidR="00000000" w:rsidRPr="00000000">
              <w:rPr>
                <w:rFonts w:ascii="Times New Roman" w:cs="Times New Roman" w:eastAsia="Times New Roman" w:hAnsi="Times New Roman"/>
                <w:sz w:val="24"/>
                <w:szCs w:val="24"/>
                <w:rtl w:val="0"/>
              </w:rPr>
              <w:t xml:space="preserve">21. Taotluse esitaja äranägemisel muu oluline teave</w:t>
            </w:r>
            <w:r w:rsidDel="00000000" w:rsidR="00000000" w:rsidRPr="00000000">
              <w:rPr>
                <w:rtl w:val="0"/>
              </w:rPr>
            </w:r>
          </w:p>
        </w:tc>
      </w:tr>
      <w:tr>
        <w:trPr>
          <w:cantSplit w:val="0"/>
          <w:trHeight w:val="600" w:hRule="atLeast"/>
          <w:tblHeader w:val="0"/>
        </w:trPr>
        <w:tc>
          <w:tcPr>
            <w:gridSpan w:val="3"/>
            <w:tcBorders>
              <w:top w:color="a6a6a6" w:space="0" w:sz="4" w:val="single"/>
              <w:left w:color="a6a6a6" w:space="0" w:sz="4" w:val="single"/>
              <w:bottom w:color="a6a6a6" w:space="0" w:sz="4" w:val="single"/>
              <w:right w:color="a6a6a6"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spacing w:after="60" w:before="60" w:lineRule="auto"/>
              <w:rPr/>
            </w:pPr>
            <w:r w:rsidDel="00000000" w:rsidR="00000000" w:rsidRPr="00000000">
              <w:rPr>
                <w:rFonts w:ascii="Times New Roman" w:cs="Times New Roman" w:eastAsia="Times New Roman" w:hAnsi="Times New Roman"/>
                <w:sz w:val="24"/>
                <w:szCs w:val="24"/>
                <w:u w:val="none"/>
                <w:rtl w:val="0"/>
              </w:rPr>
              <w:t xml:space="preserve">Eraldi liikluskorraldust ei ole vaja teha, autod pargitakse olemasolevatesse parklatesse ning kortermajade parkimisaladele. </w:t>
            </w:r>
            <w:r w:rsidDel="00000000" w:rsidR="00000000" w:rsidRPr="00000000">
              <w:rPr>
                <w:rtl w:val="0"/>
              </w:rPr>
            </w:r>
          </w:p>
        </w:tc>
      </w:tr>
    </w:tbl>
    <w:p w:rsidR="00000000" w:rsidDel="00000000" w:rsidP="00000000" w:rsidRDefault="00000000" w:rsidRPr="00000000" w14:paraId="0000007B">
      <w:pPr>
        <w:widowControl w:val="0"/>
        <w:spacing w:after="0"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Taotlusele lisatakse järgmised dokumendid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märkige märkeruutu linnuke vastava lisa kohta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x</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asukohaplaan, milles on märgitud täpne ürituse toimumise koht ning küttekoldevälise tule ja/või pürotehnika käitlemise koht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liikluse ümberkorraldamiseks ja/või ühissõidukite ümbersuunamiseks liikluskorralduse ja ühissõidukite ümbersõiduskeem. Skeemil märgitakse paigaldatavad liikluskorraldusvahendid (liiklusmärgid, tähiskoonused vms), parkimisvõimalused, operatiivsõidukite ligipääsu teed, liikluskorralduse eest vastutav isik ja tema kontaktandmed</w:t>
      </w:r>
    </w:p>
    <w:p w:rsidR="00000000" w:rsidDel="00000000" w:rsidP="00000000" w:rsidRDefault="00000000" w:rsidRPr="00000000" w14:paraId="00000080">
      <w:pPr>
        <w:spacing w:after="0" w:before="0" w:lineRule="auto"/>
        <w:rPr/>
      </w:pPr>
      <w:r w:rsidDel="00000000" w:rsidR="00000000" w:rsidRPr="00000000">
        <w:rPr>
          <w:rFonts w:ascii="MS Gothic" w:cs="MS Gothic" w:eastAsia="MS Gothic" w:hAnsi="MS Gothic"/>
          <w:sz w:val="28"/>
          <w:szCs w:val="28"/>
          <w:rtl w:val="0"/>
        </w:rPr>
        <w:t xml:space="preserve">☐</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parkimisskeem, kui üritusega kaasneb vajadus täiendavate parkimiskohtade järele</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ilutulestiku korraldamise loa taotlus vastavalt lõhkematerjaliseadusele, kui üritusel korraldatakse ilutulestik F3- ja/või F4-kategooria pürotehnilise tootega</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Ürituse korraldaja kooskõlastab ürituse järgmiste ametiasutustega ning esitab need koos taotlusega vallavalitsusele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4"/>
          <w:szCs w:val="24"/>
          <w:rtl w:val="0"/>
        </w:rPr>
        <w:t xml:space="preserve">märkige märkeruutu linnuke vastava lisa kohta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Politsei- ja Piirivalveameti Lõuna prefektuuriga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Päästeameti Lõuna päästekeskusega</w:t>
      </w:r>
    </w:p>
    <w:p w:rsidR="00000000" w:rsidDel="00000000" w:rsidP="00000000" w:rsidRDefault="00000000" w:rsidRPr="00000000" w14:paraId="00000086">
      <w:pPr>
        <w:spacing w:after="0" w:before="0" w:lineRule="auto"/>
        <w:jc w:val="both"/>
        <w:rPr>
          <w:rFonts w:ascii="Times New Roman" w:cs="Times New Roman" w:eastAsia="Times New Roman" w:hAnsi="Times New Roman"/>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Maanteeametiga, juhul kui liikluskorraldust muudetakse riigiteel</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MTÜga Kagu Ühistranspordikeskus, juhul kui ürituse raames korraldatakse ümber ühissõidukite liiklus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Keskkonnaametiga, juhul kui üritus korraldatakse kaitsealuses pargis, parkmetsas, maastikukaitsealal või muul kaitse-eeskirjaga kaitse ala võetud alal, kui seda näeb ette kaitse-eeskiri või looduskaitseseadus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sõltuvalt ürituse iseloomust, laadist ja asukohast teiste asutustega, füüsiliste- ja/või juriidiliste isikutega ja/või organisatsioonidega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spacing w:after="0" w:before="0"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Nõustun taotluse menetlemisega seotud dokumentide saatmisega elektroonilises vormis e-posti aadressile.</w:t>
      </w:r>
    </w:p>
    <w:p w:rsidR="00000000" w:rsidDel="00000000" w:rsidP="00000000" w:rsidRDefault="00000000" w:rsidRPr="00000000" w14:paraId="0000008C">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before="0"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Taotluse allkirjastamisega kinnitan esitatud andmete õigsust ning kinnitan, et olen teadlik avaliku ürituse korraldaja kohustusest täita </w:t>
      </w:r>
      <w:hyperlink r:id="rId9">
        <w:r w:rsidDel="00000000" w:rsidR="00000000" w:rsidRPr="00000000">
          <w:rPr>
            <w:rFonts w:ascii="Times New Roman" w:cs="Times New Roman" w:eastAsia="Times New Roman" w:hAnsi="Times New Roman"/>
            <w:color w:val="0000ff"/>
            <w:sz w:val="24"/>
            <w:szCs w:val="24"/>
            <w:u w:val="single"/>
            <w:rtl w:val="0"/>
          </w:rPr>
          <w:t xml:space="preserve">avalikus kohas käitumise üldnõudeid</w:t>
        </w:r>
      </w:hyperlink>
      <w:r w:rsidDel="00000000" w:rsidR="00000000" w:rsidRPr="00000000">
        <w:rPr>
          <w:rFonts w:ascii="Times New Roman" w:cs="Times New Roman" w:eastAsia="Times New Roman" w:hAnsi="Times New Roman"/>
          <w:sz w:val="24"/>
          <w:szCs w:val="24"/>
          <w:rtl w:val="0"/>
        </w:rPr>
        <w:t xml:space="preserve">, Põlva Vallavolikogu 21.06.2018 määruses nr 1-2/42 "</w:t>
      </w:r>
      <w:hyperlink r:id="rId10">
        <w:r w:rsidDel="00000000" w:rsidR="00000000" w:rsidRPr="00000000">
          <w:rPr>
            <w:rFonts w:ascii="Times New Roman" w:cs="Times New Roman" w:eastAsia="Times New Roman" w:hAnsi="Times New Roman"/>
            <w:color w:val="0000ff"/>
            <w:sz w:val="24"/>
            <w:szCs w:val="24"/>
            <w:u w:val="single"/>
            <w:rtl w:val="0"/>
          </w:rPr>
          <w:t xml:space="preserve">Avaliku ürituse korraldamise ja pidamise nõuded Põlva vallas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u w:val="single"/>
          <w:rtl w:val="0"/>
        </w:rPr>
        <w:t xml:space="preserve">Põlva valla heakorra eeskirjas</w:t>
      </w:r>
      <w:r w:rsidDel="00000000" w:rsidR="00000000" w:rsidRPr="00000000">
        <w:rPr>
          <w:rFonts w:ascii="Times New Roman" w:cs="Times New Roman" w:eastAsia="Times New Roman" w:hAnsi="Times New Roman"/>
          <w:sz w:val="24"/>
          <w:szCs w:val="24"/>
          <w:rtl w:val="0"/>
        </w:rPr>
        <w:t xml:space="preserve"> ja Põlva valla </w:t>
      </w:r>
      <w:r w:rsidDel="00000000" w:rsidR="00000000" w:rsidRPr="00000000">
        <w:rPr>
          <w:rFonts w:ascii="Times New Roman" w:cs="Times New Roman" w:eastAsia="Times New Roman" w:hAnsi="Times New Roman"/>
          <w:color w:val="0000ff"/>
          <w:sz w:val="24"/>
          <w:szCs w:val="24"/>
          <w:u w:val="single"/>
          <w:rtl w:val="0"/>
        </w:rPr>
        <w:t xml:space="preserve">jäätmehoolduseeskirjas sätestatud </w:t>
      </w:r>
      <w:r w:rsidDel="00000000" w:rsidR="00000000" w:rsidRPr="00000000">
        <w:rPr>
          <w:rFonts w:ascii="Times New Roman" w:cs="Times New Roman" w:eastAsia="Times New Roman" w:hAnsi="Times New Roman"/>
          <w:sz w:val="24"/>
          <w:szCs w:val="24"/>
          <w:rtl w:val="0"/>
        </w:rPr>
        <w:t xml:space="preserve">nõudeid.</w:t>
      </w:r>
    </w:p>
    <w:p w:rsidR="00000000" w:rsidDel="00000000" w:rsidP="00000000" w:rsidRDefault="00000000" w:rsidRPr="00000000" w14:paraId="0000008E">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Kui üritusega kaasneb välireklaamikandja paigaldamine, kohaldatakse reklaami eksponeerimisele Põlva Vallavolikogu 08.01.2014 määrust nr 1-2/2 "</w:t>
      </w:r>
      <w:hyperlink r:id="rId11">
        <w:r w:rsidDel="00000000" w:rsidR="00000000" w:rsidRPr="00000000">
          <w:rPr>
            <w:rFonts w:ascii="Times New Roman" w:cs="Times New Roman" w:eastAsia="Times New Roman" w:hAnsi="Times New Roman"/>
            <w:color w:val="0000ff"/>
            <w:sz w:val="24"/>
            <w:szCs w:val="24"/>
            <w:u w:val="single"/>
            <w:rtl w:val="0"/>
          </w:rPr>
          <w:t xml:space="preserve">Välireklaami paigaldamise eeskiri</w:t>
        </w:r>
      </w:hyperlink>
      <w:r w:rsidDel="00000000" w:rsidR="00000000" w:rsidRPr="00000000">
        <w:rPr>
          <w:rFonts w:ascii="Times New Roman" w:cs="Times New Roman" w:eastAsia="Times New Roman" w:hAnsi="Times New Roman"/>
          <w:sz w:val="24"/>
          <w:szCs w:val="24"/>
          <w:rtl w:val="0"/>
        </w:rPr>
        <w:t xml:space="preserve">" ja Põlva Vallavolikogu 08.01.2014 määrust nr 1-2/3 "</w:t>
      </w:r>
      <w:hyperlink r:id="rId12">
        <w:r w:rsidDel="00000000" w:rsidR="00000000" w:rsidRPr="00000000">
          <w:rPr>
            <w:rFonts w:ascii="Times New Roman" w:cs="Times New Roman" w:eastAsia="Times New Roman" w:hAnsi="Times New Roman"/>
            <w:color w:val="0000ff"/>
            <w:sz w:val="24"/>
            <w:szCs w:val="24"/>
            <w:u w:val="single"/>
            <w:rtl w:val="0"/>
          </w:rPr>
          <w:t xml:space="preserve">Reklaamimaksu kehtestamine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0">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Mari-Liis Vares</w:t>
      </w:r>
    </w:p>
    <w:tbl>
      <w:tblPr>
        <w:tblStyle w:val="Table3"/>
        <w:tblW w:w="3402.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402"/>
        <w:tblGridChange w:id="0">
          <w:tblGrid>
            <w:gridCol w:w="3402"/>
          </w:tblGrid>
        </w:tblGridChange>
      </w:tblGrid>
      <w:tr>
        <w:trPr>
          <w:cantSplit w:val="0"/>
          <w:trHeight w:val="227" w:hRule="atLeast"/>
          <w:tblHeader w:val="0"/>
        </w:trPr>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5">
            <w:pPr>
              <w:spacing w:after="0" w:before="0" w:lineRule="auto"/>
              <w:rPr/>
            </w:pPr>
            <w:r w:rsidDel="00000000" w:rsidR="00000000" w:rsidRPr="00000000">
              <w:rPr>
                <w:rFonts w:ascii="Times New Roman" w:cs="Times New Roman" w:eastAsia="Times New Roman" w:hAnsi="Times New Roman"/>
                <w:i w:val="1"/>
                <w:sz w:val="20"/>
                <w:szCs w:val="20"/>
                <w:rtl w:val="0"/>
              </w:rPr>
              <w:t xml:space="preserve">/ees- ja perekonnanimi/</w:t>
            </w:r>
            <w:r w:rsidDel="00000000" w:rsidR="00000000" w:rsidRPr="00000000">
              <w:rPr>
                <w:rtl w:val="0"/>
              </w:rPr>
            </w:r>
          </w:p>
        </w:tc>
      </w:tr>
      <w:tr>
        <w:trPr>
          <w:cantSplit w:val="0"/>
          <w:trHeight w:val="227" w:hRule="atLeast"/>
          <w:tblHeader w:val="0"/>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6">
            <w:pPr>
              <w:spacing w:after="0" w:before="0" w:lineRule="auto"/>
              <w:rPr/>
            </w:pPr>
            <w:r w:rsidDel="00000000" w:rsidR="00000000" w:rsidRPr="00000000">
              <w:rPr>
                <w:rFonts w:ascii="Times New Roman" w:cs="Times New Roman" w:eastAsia="Times New Roman" w:hAnsi="Times New Roman"/>
                <w:sz w:val="20"/>
                <w:szCs w:val="20"/>
                <w:rtl w:val="0"/>
              </w:rPr>
              <w:t xml:space="preserve">26.05.2025</w:t>
            </w:r>
            <w:r w:rsidDel="00000000" w:rsidR="00000000" w:rsidRPr="00000000">
              <w:rPr>
                <w:rtl w:val="0"/>
              </w:rPr>
            </w:r>
          </w:p>
        </w:tc>
      </w:tr>
      <w:tr>
        <w:trPr>
          <w:cantSplit w:val="0"/>
          <w:trHeight w:val="227" w:hRule="atLeast"/>
          <w:tblHeader w:val="0"/>
        </w:trPr>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7">
            <w:pPr>
              <w:spacing w:after="0" w:before="0" w:lineRule="auto"/>
              <w:rPr/>
            </w:pPr>
            <w:r w:rsidDel="00000000" w:rsidR="00000000" w:rsidRPr="00000000">
              <w:rPr>
                <w:rFonts w:ascii="Times New Roman" w:cs="Times New Roman" w:eastAsia="Times New Roman" w:hAnsi="Times New Roman"/>
                <w:i w:val="1"/>
                <w:sz w:val="20"/>
                <w:szCs w:val="20"/>
                <w:rtl w:val="0"/>
              </w:rPr>
              <w:t xml:space="preserve">/kuupäev/</w:t>
            </w:r>
            <w:r w:rsidDel="00000000" w:rsidR="00000000" w:rsidRPr="00000000">
              <w:rPr>
                <w:rtl w:val="0"/>
              </w:rPr>
            </w:r>
          </w:p>
        </w:tc>
      </w:tr>
      <w:tr>
        <w:trPr>
          <w:cantSplit w:val="0"/>
          <w:trHeight w:val="227" w:hRule="atLeast"/>
          <w:tblHeader w:val="0"/>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8">
            <w:pPr>
              <w:spacing w:after="0" w:before="0" w:lineRule="auto"/>
              <w:rPr/>
            </w:pPr>
            <w:r w:rsidDel="00000000" w:rsidR="00000000" w:rsidRPr="00000000">
              <w:rPr>
                <w:rFonts w:ascii="Times New Roman" w:cs="Times New Roman" w:eastAsia="Times New Roman" w:hAnsi="Times New Roman"/>
                <w:i w:val="1"/>
                <w:sz w:val="20"/>
                <w:szCs w:val="20"/>
                <w:rtl w:val="0"/>
              </w:rPr>
              <w:t xml:space="preserve">Digitaalselt allkirjastatud</w:t>
            </w:r>
            <w:r w:rsidDel="00000000" w:rsidR="00000000" w:rsidRPr="00000000">
              <w:rPr>
                <w:rtl w:val="0"/>
              </w:rPr>
            </w:r>
          </w:p>
        </w:tc>
      </w:tr>
      <w:tr>
        <w:trPr>
          <w:cantSplit w:val="0"/>
          <w:trHeight w:val="227" w:hRule="atLeast"/>
          <w:tblHeader w:val="0"/>
        </w:trPr>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9">
            <w:pPr>
              <w:spacing w:after="0" w:before="0" w:lineRule="auto"/>
              <w:rPr/>
            </w:pPr>
            <w:r w:rsidDel="00000000" w:rsidR="00000000" w:rsidRPr="00000000">
              <w:rPr>
                <w:rFonts w:ascii="Times New Roman" w:cs="Times New Roman" w:eastAsia="Times New Roman" w:hAnsi="Times New Roman"/>
                <w:i w:val="1"/>
                <w:sz w:val="20"/>
                <w:szCs w:val="20"/>
                <w:rtl w:val="0"/>
              </w:rPr>
              <w:t xml:space="preserve">/allkiri / digiallkiri/</w:t>
            </w:r>
            <w:r w:rsidDel="00000000" w:rsidR="00000000" w:rsidRPr="00000000">
              <w:rPr>
                <w:rtl w:val="0"/>
              </w:rPr>
            </w:r>
          </w:p>
        </w:tc>
      </w:tr>
    </w:tbl>
    <w:p w:rsidR="00000000" w:rsidDel="00000000" w:rsidP="00000000" w:rsidRDefault="00000000" w:rsidRPr="00000000" w14:paraId="0000009A">
      <w:pPr>
        <w:widowControl w:val="0"/>
        <w:spacing w:after="0" w:before="0" w:lineRule="auto"/>
        <w:ind w:left="108" w:hanging="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before="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0" w:before="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spacing w:after="0" w:before="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E">
      <w:pPr>
        <w:spacing w:after="0" w:before="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F">
      <w:pPr>
        <w:spacing w:after="0" w:before="0" w:lineRule="auto"/>
        <w:jc w:val="both"/>
        <w:rPr/>
      </w:pPr>
      <w:r w:rsidDel="00000000" w:rsidR="00000000" w:rsidRPr="00000000">
        <w:rPr>
          <w:rFonts w:ascii="Times New Roman" w:cs="Times New Roman" w:eastAsia="Times New Roman" w:hAnsi="Times New Roman"/>
          <w:sz w:val="20"/>
          <w:szCs w:val="20"/>
          <w:rtl w:val="0"/>
        </w:rPr>
        <w:t xml:space="preserve">Taotlus </w:t>
      </w:r>
      <w:r w:rsidDel="00000000" w:rsidR="00000000" w:rsidRPr="00000000">
        <w:rPr>
          <w:rFonts w:ascii="Times New Roman" w:cs="Times New Roman" w:eastAsia="Times New Roman" w:hAnsi="Times New Roman"/>
          <w:sz w:val="20"/>
          <w:szCs w:val="20"/>
          <w:u w:val="single"/>
          <w:rtl w:val="0"/>
        </w:rPr>
        <w:t xml:space="preserve">koos lisadokumentidega ja kooskõlastustega</w:t>
      </w:r>
      <w:r w:rsidDel="00000000" w:rsidR="00000000" w:rsidRPr="00000000">
        <w:rPr>
          <w:rFonts w:ascii="Times New Roman" w:cs="Times New Roman" w:eastAsia="Times New Roman" w:hAnsi="Times New Roman"/>
          <w:sz w:val="20"/>
          <w:szCs w:val="20"/>
          <w:rtl w:val="0"/>
        </w:rPr>
        <w:t xml:space="preserve"> esitada Põlva Vallavalitsusele kas digitaalselt allkirjastatuna        e-posti aadressile </w:t>
      </w:r>
      <w:r w:rsidDel="00000000" w:rsidR="00000000" w:rsidRPr="00000000">
        <w:rPr>
          <w:rFonts w:ascii="Times New Roman" w:cs="Times New Roman" w:eastAsia="Times New Roman" w:hAnsi="Times New Roman"/>
          <w:color w:val="0000ff"/>
          <w:sz w:val="20"/>
          <w:szCs w:val="20"/>
          <w:u w:val="none"/>
          <w:rtl w:val="0"/>
        </w:rPr>
        <w:t xml:space="preserve">info@polva.ee </w:t>
      </w:r>
      <w:r w:rsidDel="00000000" w:rsidR="00000000" w:rsidRPr="00000000">
        <w:rPr>
          <w:rFonts w:ascii="Times New Roman" w:cs="Times New Roman" w:eastAsia="Times New Roman" w:hAnsi="Times New Roman"/>
          <w:sz w:val="20"/>
          <w:szCs w:val="20"/>
          <w:rtl w:val="0"/>
        </w:rPr>
        <w:t xml:space="preserve">või paberkandjal allkirjastatuna aadressile Kesk 15, 63308 Põlva.</w:t>
      </w:r>
      <w:r w:rsidDel="00000000" w:rsidR="00000000" w:rsidRPr="00000000">
        <w:rPr>
          <w:rtl w:val="0"/>
        </w:rPr>
      </w:r>
    </w:p>
    <w:sectPr>
      <w:headerReference r:id="rId13" w:type="default"/>
      <w:footerReference r:id="rId14" w:type="default"/>
      <w:pgSz w:h="16840" w:w="11900" w:orient="portrait"/>
      <w:pgMar w:bottom="568" w:top="709" w:left="1701" w:right="84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S Gothic"/>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53" w:hanging="393"/>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73" w:hanging="392.9999999999998"/>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93" w:hanging="393"/>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913" w:hanging="393"/>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633" w:hanging="393"/>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53" w:hanging="393"/>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73" w:hanging="393"/>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793" w:hanging="393"/>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513" w:hanging="393"/>
      </w:pPr>
      <w:rPr>
        <w:rFonts w:ascii="Times New Roman" w:cs="Times New Roman" w:eastAsia="Times New Roman" w:hAnsi="Times New Roman"/>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allaad" w:default="1">
    <w:name w:val="Normal"/>
    <w:pPr>
      <w:spacing w:after="120" w:before="120"/>
    </w:pPr>
    <w:rPr>
      <w:rFonts w:ascii="Calibri" w:cs="Arial Unicode MS" w:hAnsi="Calibri"/>
      <w:color w:val="000000"/>
      <w:sz w:val="22"/>
      <w:szCs w:val="22"/>
      <w:u w:color="000000"/>
    </w:rPr>
  </w:style>
  <w:style w:type="character" w:styleId="Liguvaikefont" w:default="1">
    <w:name w:val="Default Paragraph Font"/>
    <w:uiPriority w:val="1"/>
    <w:semiHidden w:val="1"/>
    <w:unhideWhenUsed w:val="1"/>
  </w:style>
  <w:style w:type="table" w:styleId="Normaal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Loendita" w:default="1">
    <w:name w:val="No List"/>
    <w:uiPriority w:val="99"/>
    <w:semiHidden w:val="1"/>
    <w:unhideWhenUsed w:val="1"/>
  </w:style>
  <w:style w:type="character" w:styleId="Hperlink">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Default" w:customStyle="1">
    <w:name w:val="Default"/>
    <w:pPr>
      <w:spacing w:before="120"/>
    </w:pPr>
    <w:rPr>
      <w:rFonts w:eastAsia="Times New Roman"/>
      <w:color w:val="000000"/>
      <w:sz w:val="24"/>
      <w:szCs w:val="24"/>
      <w:u w:color="000000"/>
      <w14:textOutline w14:cap="flat" w14:cmpd="sng" w14:algn="ctr">
        <w14:noFill/>
        <w14:prstDash w14:val="solid"/>
        <w14:bevel/>
      </w14:textOutline>
    </w:rPr>
  </w:style>
  <w:style w:type="character" w:styleId="Hyperlink0" w:customStyle="1">
    <w:name w:val="Hyperlink.0"/>
    <w:basedOn w:val="Hperlink"/>
    <w:rPr>
      <w:outline w:val="0"/>
      <w:color w:val="0000ff"/>
      <w:u w:color="0000ff" w:val="single"/>
    </w:rPr>
  </w:style>
  <w:style w:type="paragraph" w:styleId="Bodym1" w:customStyle="1">
    <w:name w:val="Bodym1"/>
    <w:pPr>
      <w:jc w:val="both"/>
    </w:pPr>
    <w:rPr>
      <w:rFonts w:eastAsia="Times New Roman"/>
      <w:color w:val="000000"/>
      <w:sz w:val="24"/>
      <w:szCs w:val="24"/>
      <w:u w:color="000000"/>
    </w:rPr>
  </w:style>
  <w:style w:type="paragraph" w:styleId="body" w:customStyle="1">
    <w:name w:val="body"/>
    <w:pPr>
      <w:spacing w:after="100" w:before="100"/>
    </w:pPr>
    <w:rPr>
      <w:rFonts w:ascii="Arial Unicode MS" w:cs="Arial Unicode MS" w:hAnsi="Arial Unicode MS"/>
      <w:color w:val="000000"/>
      <w:sz w:val="24"/>
      <w:szCs w:val="24"/>
      <w:u w:color="000000"/>
    </w:rPr>
  </w:style>
  <w:style w:type="paragraph" w:styleId="Normaallaadveeb">
    <w:name w:val="Normal (Web)"/>
    <w:pPr>
      <w:spacing w:after="100" w:before="240"/>
    </w:pPr>
    <w:rPr>
      <w:rFonts w:cs="Arial Unicode MS"/>
      <w:color w:val="000000"/>
      <w:sz w:val="24"/>
      <w:szCs w:val="24"/>
      <w:u w:color="000000"/>
    </w:rPr>
  </w:style>
  <w:style w:type="character" w:styleId="Hyperlink1" w:customStyle="1">
    <w:name w:val="Hyperlink.1"/>
    <w:basedOn w:val="Hyperlink0"/>
    <w:rPr>
      <w:rFonts w:ascii="Times New Roman" w:cs="Times New Roman" w:eastAsia="Times New Roman" w:hAnsi="Times New Roman"/>
      <w:outline w:val="0"/>
      <w:color w:val="0000ff"/>
      <w:sz w:val="24"/>
      <w:szCs w:val="24"/>
      <w:u w:color="0000ff"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riigiteataja.ee/akt/416012014008" TargetMode="External"/><Relationship Id="rId10" Type="http://schemas.openxmlformats.org/officeDocument/2006/relationships/hyperlink" Target="https://www.riigiteataja.ee/akt/428062018023" TargetMode="External"/><Relationship Id="rId13" Type="http://schemas.openxmlformats.org/officeDocument/2006/relationships/header" Target="header1.xml"/><Relationship Id="rId12" Type="http://schemas.openxmlformats.org/officeDocument/2006/relationships/hyperlink" Target="https://www.riigiteataja.ee/akt/4160120140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iigiteataja.ee/akt/109032018015#para55"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ariliis.vares@gmail.com" TargetMode="External"/><Relationship Id="rId8" Type="http://schemas.openxmlformats.org/officeDocument/2006/relationships/hyperlink" Target="mailto:gitlinkyt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i kujundus">
  <a:themeElements>
    <a:clrScheme name="Office'i kujundu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i kujundus">
      <a:majorFont>
        <a:latin typeface="Helvetica Neue"/>
        <a:ea typeface="Helvetica Neue"/>
        <a:cs typeface="Helvetica Neue"/>
      </a:majorFont>
      <a:minorFont>
        <a:latin typeface="Helvetica Neue"/>
        <a:ea typeface="Helvetica Neue"/>
        <a:cs typeface="Helvetica Neue"/>
      </a:minorFont>
    </a:fontScheme>
    <a:fmtScheme name="Office'i kujundu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ccH5ItqYxsO44YJnNwVnarzIQ==">CgMxLjAaMAoBMBIrCikIB0IlChFRdWF0dHJvY2VudG8gU2FucxIQQXJpYWwgVW5pY29kZSBNUxowCgExEisKKQgHQiUKEVF1YXR0cm9jZW50byBTYW5zEhBBcmlhbCBVbmljb2RlIE1TGjAKATISKwopCAdCJQoRUXVhdHRyb2NlbnRvIFNhbnMSEEFyaWFsIFVuaWNvZGUgTVMaMAoBMxIrCikIB0IlChFRdWF0dHJvY2VudG8gU2FucxIQQXJpYWwgVW5pY29kZSBNUzIOaC52djZncXJjNDBucmQ4AHIhMWNZUHM2NlE4eU00R0VpSWg1YW5ENV9iVmYzdFJoLUt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2024-05-29T16:06:00Z</dcterms:created>
  <dc:creator>Gitlin</dc:creator>
</cp:coreProperties>
</file>